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D2E5B0" w14:textId="77777777" w:rsidR="003F0F63" w:rsidRDefault="003F0F63"/>
    <w:p w14:paraId="2CD2D04D" w14:textId="77777777" w:rsidR="00E0793F" w:rsidRDefault="00E0793F"/>
    <w:p w14:paraId="02679718" w14:textId="77777777" w:rsidR="00E0793F" w:rsidRDefault="00E0793F" w:rsidP="00E0793F">
      <w:pPr>
        <w:ind w:left="-1276" w:right="-22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F3903D2" w14:textId="6DFB2DA2" w:rsidR="00E0793F" w:rsidRPr="00F03726" w:rsidRDefault="00E0793F" w:rsidP="00F03726">
      <w:pPr>
        <w:ind w:left="-284" w:right="-850"/>
        <w:jc w:val="both"/>
        <w:rPr>
          <w:rFonts w:ascii="Times New Roman" w:hAnsi="Times New Roman" w:cs="Times New Roman"/>
          <w:sz w:val="24"/>
          <w:szCs w:val="24"/>
        </w:rPr>
      </w:pPr>
      <w:r w:rsidRPr="001E3874">
        <w:rPr>
          <w:rFonts w:ascii="Times New Roman" w:hAnsi="Times New Roman" w:cs="Times New Roman"/>
          <w:b/>
          <w:bCs/>
          <w:sz w:val="24"/>
          <w:szCs w:val="24"/>
        </w:rPr>
        <w:t xml:space="preserve">PAUTA DA </w:t>
      </w:r>
      <w:r w:rsidR="004253BA">
        <w:rPr>
          <w:rFonts w:ascii="Times New Roman" w:hAnsi="Times New Roman" w:cs="Times New Roman"/>
          <w:b/>
          <w:bCs/>
          <w:sz w:val="24"/>
          <w:szCs w:val="24"/>
        </w:rPr>
        <w:t xml:space="preserve">DÉCIMA </w:t>
      </w:r>
      <w:r w:rsidR="008A3767">
        <w:rPr>
          <w:rFonts w:ascii="Times New Roman" w:hAnsi="Times New Roman" w:cs="Times New Roman"/>
          <w:b/>
          <w:bCs/>
          <w:sz w:val="24"/>
          <w:szCs w:val="24"/>
        </w:rPr>
        <w:t>QU</w:t>
      </w:r>
      <w:r w:rsidR="006C0F1C">
        <w:rPr>
          <w:rFonts w:ascii="Times New Roman" w:hAnsi="Times New Roman" w:cs="Times New Roman"/>
          <w:b/>
          <w:bCs/>
          <w:sz w:val="24"/>
          <w:szCs w:val="24"/>
        </w:rPr>
        <w:t>INTA</w:t>
      </w:r>
      <w:r w:rsidR="008A376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E3874">
        <w:rPr>
          <w:rFonts w:ascii="Times New Roman" w:hAnsi="Times New Roman" w:cs="Times New Roman"/>
          <w:b/>
          <w:bCs/>
          <w:sz w:val="24"/>
          <w:szCs w:val="24"/>
        </w:rPr>
        <w:t>SESSÃO</w:t>
      </w:r>
      <w:r w:rsidR="001F1963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6C0F1C">
        <w:rPr>
          <w:rFonts w:ascii="Times New Roman" w:hAnsi="Times New Roman" w:cs="Times New Roman"/>
          <w:b/>
          <w:bCs/>
          <w:sz w:val="24"/>
          <w:szCs w:val="24"/>
        </w:rPr>
        <w:t>DÉCIMA</w:t>
      </w:r>
      <w:r w:rsidR="002B278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F1963">
        <w:rPr>
          <w:rFonts w:ascii="Times New Roman" w:hAnsi="Times New Roman" w:cs="Times New Roman"/>
          <w:b/>
          <w:bCs/>
          <w:sz w:val="24"/>
          <w:szCs w:val="24"/>
        </w:rPr>
        <w:t>SESSÃO</w:t>
      </w:r>
      <w:r w:rsidRPr="001E3874">
        <w:rPr>
          <w:rFonts w:ascii="Times New Roman" w:hAnsi="Times New Roman" w:cs="Times New Roman"/>
          <w:b/>
          <w:bCs/>
          <w:sz w:val="24"/>
          <w:szCs w:val="24"/>
        </w:rPr>
        <w:t xml:space="preserve"> ORDINÁRIA DO ANO DE 202</w:t>
      </w:r>
      <w:r w:rsidR="001C3129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1F19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E3874">
        <w:rPr>
          <w:rFonts w:ascii="Times New Roman" w:hAnsi="Times New Roman" w:cs="Times New Roman"/>
          <w:sz w:val="24"/>
          <w:szCs w:val="24"/>
        </w:rPr>
        <w:t xml:space="preserve">(dia </w:t>
      </w:r>
      <w:r w:rsidR="006C0F1C">
        <w:rPr>
          <w:rFonts w:ascii="Times New Roman" w:hAnsi="Times New Roman" w:cs="Times New Roman"/>
          <w:sz w:val="24"/>
          <w:szCs w:val="24"/>
        </w:rPr>
        <w:t>03</w:t>
      </w:r>
      <w:r w:rsidR="00EE3DD4">
        <w:rPr>
          <w:rFonts w:ascii="Times New Roman" w:hAnsi="Times New Roman" w:cs="Times New Roman"/>
          <w:sz w:val="24"/>
          <w:szCs w:val="24"/>
        </w:rPr>
        <w:t xml:space="preserve"> </w:t>
      </w:r>
      <w:r w:rsidRPr="001E3874">
        <w:rPr>
          <w:rFonts w:ascii="Times New Roman" w:hAnsi="Times New Roman" w:cs="Times New Roman"/>
          <w:sz w:val="24"/>
          <w:szCs w:val="24"/>
        </w:rPr>
        <w:t xml:space="preserve">de </w:t>
      </w:r>
      <w:r w:rsidR="006C0F1C">
        <w:rPr>
          <w:rFonts w:ascii="Times New Roman" w:hAnsi="Times New Roman" w:cs="Times New Roman"/>
          <w:sz w:val="24"/>
          <w:szCs w:val="24"/>
        </w:rPr>
        <w:t>ma</w:t>
      </w:r>
      <w:r w:rsidR="00DC3C5C">
        <w:rPr>
          <w:rFonts w:ascii="Times New Roman" w:hAnsi="Times New Roman" w:cs="Times New Roman"/>
          <w:sz w:val="24"/>
          <w:szCs w:val="24"/>
        </w:rPr>
        <w:t>i</w:t>
      </w:r>
      <w:r w:rsidR="006C0F1C">
        <w:rPr>
          <w:rFonts w:ascii="Times New Roman" w:hAnsi="Times New Roman" w:cs="Times New Roman"/>
          <w:sz w:val="24"/>
          <w:szCs w:val="24"/>
        </w:rPr>
        <w:t>o</w:t>
      </w:r>
      <w:r w:rsidRPr="001E3874">
        <w:rPr>
          <w:rFonts w:ascii="Times New Roman" w:hAnsi="Times New Roman" w:cs="Times New Roman"/>
          <w:sz w:val="24"/>
          <w:szCs w:val="24"/>
        </w:rPr>
        <w:t xml:space="preserve"> de 202</w:t>
      </w:r>
      <w:r w:rsidR="001C3129">
        <w:rPr>
          <w:rFonts w:ascii="Times New Roman" w:hAnsi="Times New Roman" w:cs="Times New Roman"/>
          <w:sz w:val="24"/>
          <w:szCs w:val="24"/>
        </w:rPr>
        <w:t>1</w:t>
      </w:r>
      <w:r w:rsidRPr="001E3874">
        <w:rPr>
          <w:rFonts w:ascii="Times New Roman" w:hAnsi="Times New Roman" w:cs="Times New Roman"/>
          <w:sz w:val="24"/>
          <w:szCs w:val="24"/>
        </w:rPr>
        <w:t>)</w:t>
      </w:r>
    </w:p>
    <w:p w14:paraId="17423F10" w14:textId="77777777" w:rsidR="00E0793F" w:rsidRDefault="00E0793F" w:rsidP="00902FD9">
      <w:pPr>
        <w:ind w:left="-284" w:right="-850"/>
      </w:pPr>
    </w:p>
    <w:p w14:paraId="72CB6734" w14:textId="0E9FB5E5" w:rsidR="00E0793F" w:rsidRDefault="00E0793F" w:rsidP="00902FD9">
      <w:pPr>
        <w:ind w:left="-284" w:right="-85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Em data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e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6C0F1C">
        <w:rPr>
          <w:rFonts w:ascii="Times New Roman" w:hAnsi="Times New Roman" w:cs="Times New Roman"/>
          <w:bCs/>
          <w:color w:val="000000"/>
          <w:sz w:val="24"/>
          <w:szCs w:val="24"/>
        </w:rPr>
        <w:t>03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de</w:t>
      </w:r>
      <w:r w:rsidR="00EE3DD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6C0F1C">
        <w:rPr>
          <w:rFonts w:ascii="Times New Roman" w:hAnsi="Times New Roman" w:cs="Times New Roman"/>
          <w:bCs/>
          <w:color w:val="000000"/>
          <w:sz w:val="24"/>
          <w:szCs w:val="24"/>
        </w:rPr>
        <w:t>ma</w:t>
      </w:r>
      <w:r w:rsidR="00DC3C5C">
        <w:rPr>
          <w:rFonts w:ascii="Times New Roman" w:hAnsi="Times New Roman" w:cs="Times New Roman"/>
          <w:bCs/>
          <w:color w:val="000000"/>
          <w:sz w:val="24"/>
          <w:szCs w:val="24"/>
        </w:rPr>
        <w:t>i</w:t>
      </w:r>
      <w:r w:rsidR="006C0F1C">
        <w:rPr>
          <w:rFonts w:ascii="Times New Roman" w:hAnsi="Times New Roman" w:cs="Times New Roman"/>
          <w:bCs/>
          <w:color w:val="000000"/>
          <w:sz w:val="24"/>
          <w:szCs w:val="24"/>
        </w:rPr>
        <w:t>o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de 202</w:t>
      </w:r>
      <w:r w:rsidR="001C3129">
        <w:rPr>
          <w:rFonts w:ascii="Times New Roman" w:hAnsi="Times New Roman" w:cs="Times New Roman"/>
          <w:bCs/>
          <w:color w:val="000000"/>
          <w:sz w:val="24"/>
          <w:szCs w:val="24"/>
        </w:rPr>
        <w:t>1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em Sessão </w:t>
      </w:r>
      <w:r w:rsidR="001F1963">
        <w:rPr>
          <w:rFonts w:ascii="Times New Roman" w:hAnsi="Times New Roman" w:cs="Times New Roman"/>
          <w:bCs/>
          <w:color w:val="000000"/>
          <w:sz w:val="24"/>
          <w:szCs w:val="24"/>
        </w:rPr>
        <w:t>O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>rdinária da Câmara Municipal de Vereadores da cidade de Santa Mônica, Estado do Paraná</w:t>
      </w:r>
      <w:r w:rsidR="004A6FC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  <w:r w:rsidR="004A6FC5" w:rsidRPr="004A6FC5">
        <w:rPr>
          <w:rFonts w:ascii="Times New Roman" w:hAnsi="Times New Roman" w:cs="Times New Roman"/>
          <w:b/>
          <w:color w:val="000000"/>
          <w:sz w:val="24"/>
          <w:szCs w:val="24"/>
        </w:rPr>
        <w:t>não houve Matéria a ser discutida no Plenário.</w:t>
      </w:r>
      <w:r w:rsidR="004A6FC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</w:p>
    <w:p w14:paraId="5F9BEF07" w14:textId="77777777" w:rsidR="005F0220" w:rsidRPr="005F0220" w:rsidRDefault="005F0220" w:rsidP="00F03726">
      <w:pPr>
        <w:ind w:left="-284" w:right="-85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D3AF5EB" w14:textId="77777777" w:rsidR="00E0793F" w:rsidRDefault="00E0793F" w:rsidP="00E0793F">
      <w:pPr>
        <w:ind w:left="-284" w:right="-85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pPr w:leftFromText="141" w:rightFromText="141" w:vertAnchor="text" w:horzAnchor="margin" w:tblpXSpec="right" w:tblpY="3115"/>
        <w:tblW w:w="0" w:type="auto"/>
        <w:tblLook w:val="04A0" w:firstRow="1" w:lastRow="0" w:firstColumn="1" w:lastColumn="0" w:noHBand="0" w:noVBand="1"/>
      </w:tblPr>
      <w:tblGrid>
        <w:gridCol w:w="3964"/>
        <w:gridCol w:w="3964"/>
      </w:tblGrid>
      <w:tr w:rsidR="004A6FC5" w14:paraId="2A2FA702" w14:textId="77777777" w:rsidTr="00FF188A">
        <w:tc>
          <w:tcPr>
            <w:tcW w:w="3964" w:type="dxa"/>
          </w:tcPr>
          <w:p w14:paraId="03C50857" w14:textId="77777777" w:rsidR="004A6FC5" w:rsidRPr="00D82BC7" w:rsidRDefault="004A6FC5" w:rsidP="00FF188A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Amilton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Silis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Fumagali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3964" w:type="dxa"/>
          </w:tcPr>
          <w:p w14:paraId="38DDA5D5" w14:textId="77777777" w:rsidR="004A6FC5" w:rsidRPr="00D82BC7" w:rsidRDefault="004A6FC5" w:rsidP="00FF188A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Sérgio Pereira da Silva</w:t>
            </w:r>
          </w:p>
        </w:tc>
      </w:tr>
      <w:tr w:rsidR="004A6FC5" w14:paraId="2009850E" w14:textId="77777777" w:rsidTr="00FF188A">
        <w:tc>
          <w:tcPr>
            <w:tcW w:w="3964" w:type="dxa"/>
          </w:tcPr>
          <w:p w14:paraId="0126CE46" w14:textId="77777777" w:rsidR="004A6FC5" w:rsidRPr="00D82BC7" w:rsidRDefault="004A6FC5" w:rsidP="00FF188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48C3FF0A" w14:textId="77777777" w:rsidR="004A6FC5" w:rsidRPr="00D82BC7" w:rsidRDefault="004A6FC5" w:rsidP="00FF188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82BC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Vereador Presidente</w:t>
            </w:r>
          </w:p>
        </w:tc>
        <w:tc>
          <w:tcPr>
            <w:tcW w:w="3964" w:type="dxa"/>
          </w:tcPr>
          <w:p w14:paraId="221BF189" w14:textId="77777777" w:rsidR="004A6FC5" w:rsidRPr="00D82BC7" w:rsidRDefault="004A6FC5" w:rsidP="00FF188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250DDDFA" w14:textId="77777777" w:rsidR="004A6FC5" w:rsidRPr="00D82BC7" w:rsidRDefault="004A6FC5" w:rsidP="00FF188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82BC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Vereador Secretário </w:t>
            </w:r>
          </w:p>
        </w:tc>
      </w:tr>
    </w:tbl>
    <w:p w14:paraId="32C3301F" w14:textId="0519F58C" w:rsidR="00005603" w:rsidRPr="00005603" w:rsidRDefault="00005603" w:rsidP="00005603">
      <w:pPr>
        <w:tabs>
          <w:tab w:val="left" w:pos="183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005603" w:rsidRPr="00005603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AC6EBF" w14:textId="77777777" w:rsidR="00E0793F" w:rsidRDefault="00E0793F" w:rsidP="00E0793F">
      <w:pPr>
        <w:spacing w:after="0" w:line="240" w:lineRule="auto"/>
      </w:pPr>
      <w:r>
        <w:separator/>
      </w:r>
    </w:p>
  </w:endnote>
  <w:endnote w:type="continuationSeparator" w:id="0">
    <w:p w14:paraId="3CBFCB0D" w14:textId="77777777" w:rsidR="00E0793F" w:rsidRDefault="00E0793F" w:rsidP="00E079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3665E5" w14:textId="77777777" w:rsidR="00E0793F" w:rsidRDefault="00E0793F" w:rsidP="00E0793F">
      <w:pPr>
        <w:spacing w:after="0" w:line="240" w:lineRule="auto"/>
      </w:pPr>
      <w:r>
        <w:separator/>
      </w:r>
    </w:p>
  </w:footnote>
  <w:footnote w:type="continuationSeparator" w:id="0">
    <w:p w14:paraId="31F324D2" w14:textId="77777777" w:rsidR="00E0793F" w:rsidRDefault="00E0793F" w:rsidP="00E079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1CDE9F" w14:textId="77777777" w:rsidR="00E0793F" w:rsidRPr="006F2C38" w:rsidRDefault="00E0793F" w:rsidP="00E0793F">
    <w:pPr>
      <w:tabs>
        <w:tab w:val="center" w:pos="4252"/>
        <w:tab w:val="right" w:pos="8504"/>
      </w:tabs>
      <w:spacing w:after="0" w:line="240" w:lineRule="auto"/>
      <w:ind w:left="1701"/>
      <w:jc w:val="both"/>
      <w:rPr>
        <w:rFonts w:ascii="Times New Roman" w:eastAsia="Times New Roman" w:hAnsi="Times New Roman" w:cs="Arial"/>
        <w:b/>
        <w:kern w:val="0"/>
        <w:sz w:val="24"/>
        <w:szCs w:val="24"/>
        <w:lang w:val="x-none" w:eastAsia="x-none"/>
        <w14:ligatures w14:val="none"/>
      </w:rPr>
    </w:pPr>
    <w:r w:rsidRPr="006F2C38">
      <w:rPr>
        <w:rFonts w:ascii="Times New Roman" w:eastAsia="Times New Roman" w:hAnsi="Times New Roman" w:cs="Arial"/>
        <w:noProof/>
        <w:kern w:val="0"/>
        <w:sz w:val="24"/>
        <w:szCs w:val="24"/>
        <w:lang w:val="x-none" w:eastAsia="x-none"/>
        <w14:ligatures w14:val="none"/>
      </w:rPr>
      <w:drawing>
        <wp:anchor distT="0" distB="0" distL="114300" distR="114300" simplePos="0" relativeHeight="251659264" behindDoc="0" locked="0" layoutInCell="1" allowOverlap="1" wp14:anchorId="4750DFB6" wp14:editId="04A3261B">
          <wp:simplePos x="0" y="0"/>
          <wp:positionH relativeFrom="column">
            <wp:posOffset>120015</wp:posOffset>
          </wp:positionH>
          <wp:positionV relativeFrom="paragraph">
            <wp:posOffset>-97155</wp:posOffset>
          </wp:positionV>
          <wp:extent cx="695325" cy="769620"/>
          <wp:effectExtent l="0" t="0" r="9525" b="0"/>
          <wp:wrapNone/>
          <wp:docPr id="850172824" name="Imagem 2" descr="Desenho de personagem de desenho animad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0172824" name="Imagem 2" descr="Desenho de personagem de desenho animado&#10;&#10;Descrição gerada automaticamente com confiança baix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769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F2C38">
      <w:rPr>
        <w:rFonts w:ascii="Times New Roman" w:eastAsia="Times New Roman" w:hAnsi="Times New Roman" w:cs="Arial"/>
        <w:b/>
        <w:kern w:val="0"/>
        <w:sz w:val="24"/>
        <w:szCs w:val="24"/>
        <w:lang w:val="x-none" w:eastAsia="x-none"/>
        <w14:ligatures w14:val="none"/>
      </w:rPr>
      <w:t>CÂMARA MUNICIPAL DE SANTA MÔNICA</w:t>
    </w:r>
  </w:p>
  <w:p w14:paraId="09954EF5" w14:textId="77777777" w:rsidR="00E0793F" w:rsidRPr="006F2C38" w:rsidRDefault="00E0793F" w:rsidP="00E0793F">
    <w:pPr>
      <w:tabs>
        <w:tab w:val="center" w:pos="4252"/>
        <w:tab w:val="right" w:pos="8504"/>
      </w:tabs>
      <w:spacing w:after="0" w:line="240" w:lineRule="auto"/>
      <w:ind w:left="1701"/>
      <w:jc w:val="both"/>
      <w:rPr>
        <w:rFonts w:ascii="Times New Roman" w:eastAsia="Times New Roman" w:hAnsi="Times New Roman" w:cs="Arial"/>
        <w:kern w:val="0"/>
        <w:sz w:val="24"/>
        <w:szCs w:val="24"/>
        <w:lang w:val="x-none" w:eastAsia="x-none"/>
        <w14:ligatures w14:val="none"/>
      </w:rPr>
    </w:pPr>
    <w:r w:rsidRPr="006F2C38">
      <w:rPr>
        <w:rFonts w:ascii="Times New Roman" w:eastAsia="Times New Roman" w:hAnsi="Times New Roman" w:cs="Arial"/>
        <w:kern w:val="0"/>
        <w:sz w:val="24"/>
        <w:szCs w:val="24"/>
        <w:lang w:val="x-none" w:eastAsia="x-none"/>
        <w14:ligatures w14:val="none"/>
      </w:rPr>
      <w:t>Estado do Paraná</w:t>
    </w:r>
  </w:p>
  <w:p w14:paraId="4002D4A3" w14:textId="77777777" w:rsidR="00E0793F" w:rsidRPr="006F2C38" w:rsidRDefault="00E0793F" w:rsidP="00E0793F">
    <w:pPr>
      <w:tabs>
        <w:tab w:val="center" w:pos="4252"/>
        <w:tab w:val="right" w:pos="8504"/>
      </w:tabs>
      <w:spacing w:after="0" w:line="240" w:lineRule="auto"/>
      <w:ind w:left="1701"/>
      <w:jc w:val="both"/>
      <w:rPr>
        <w:rFonts w:ascii="Times New Roman" w:eastAsia="Times New Roman" w:hAnsi="Times New Roman" w:cs="Arial"/>
        <w:kern w:val="0"/>
        <w:sz w:val="18"/>
        <w:szCs w:val="24"/>
        <w:lang w:val="x-none" w:eastAsia="x-none"/>
        <w14:ligatures w14:val="none"/>
      </w:rPr>
    </w:pPr>
    <w:r w:rsidRPr="006F2C38">
      <w:rPr>
        <w:rFonts w:ascii="Times New Roman" w:eastAsia="Times New Roman" w:hAnsi="Times New Roman" w:cs="Arial"/>
        <w:kern w:val="0"/>
        <w:sz w:val="18"/>
        <w:szCs w:val="24"/>
        <w:lang w:val="x-none" w:eastAsia="x-none"/>
        <w14:ligatures w14:val="none"/>
      </w:rPr>
      <w:t>CNPJ/MF 01.855.537/0001-04</w:t>
    </w:r>
  </w:p>
  <w:p w14:paraId="47A43D91" w14:textId="77777777" w:rsidR="00E0793F" w:rsidRDefault="00E0793F" w:rsidP="00E0793F">
    <w:pPr>
      <w:pStyle w:val="Cabealho"/>
    </w:pPr>
  </w:p>
  <w:p w14:paraId="02DAC10A" w14:textId="77777777" w:rsidR="00E0793F" w:rsidRDefault="00E0793F" w:rsidP="00E0793F">
    <w:pPr>
      <w:pStyle w:val="Cabealho"/>
    </w:pPr>
  </w:p>
  <w:p w14:paraId="1D2C5C8D" w14:textId="77777777" w:rsidR="00E0793F" w:rsidRPr="003E475E" w:rsidRDefault="00DC3C5C" w:rsidP="00E0793F">
    <w:pPr>
      <w:pBdr>
        <w:bottom w:val="single" w:sz="4" w:space="1" w:color="D9D9D9"/>
      </w:pBdr>
      <w:tabs>
        <w:tab w:val="center" w:pos="4252"/>
        <w:tab w:val="right" w:pos="8504"/>
      </w:tabs>
      <w:spacing w:after="0" w:line="240" w:lineRule="auto"/>
      <w:jc w:val="right"/>
      <w:rPr>
        <w:rFonts w:ascii="Times New Roman" w:eastAsia="Times New Roman" w:hAnsi="Times New Roman" w:cs="Times New Roman"/>
        <w:color w:val="7F7F7F"/>
        <w:spacing w:val="60"/>
        <w:kern w:val="0"/>
        <w:sz w:val="24"/>
        <w:szCs w:val="24"/>
        <w:lang w:val="x-none" w:eastAsia="x-none"/>
        <w14:ligatures w14:val="none"/>
      </w:rPr>
    </w:pPr>
    <w:r>
      <w:rPr>
        <w:rFonts w:ascii="Times New Roman" w:eastAsia="Times New Roman" w:hAnsi="Times New Roman" w:cs="Arial"/>
        <w:kern w:val="0"/>
        <w:sz w:val="18"/>
        <w:szCs w:val="24"/>
        <w:lang w:val="x-none" w:eastAsia="x-none"/>
        <w14:ligatures w14:val="none"/>
      </w:rPr>
      <w:pict w14:anchorId="4FF07748">
        <v:rect id="_x0000_i1025" style="width:0;height:1.5pt" o:hralign="center" o:hrstd="t" o:hr="t" fillcolor="#a0a0a0" stroked="f"/>
      </w:pict>
    </w:r>
  </w:p>
  <w:p w14:paraId="49E73E61" w14:textId="77777777" w:rsidR="00E0793F" w:rsidRPr="003E475E" w:rsidRDefault="00E0793F" w:rsidP="00E0793F">
    <w:pPr>
      <w:pBdr>
        <w:bottom w:val="single" w:sz="4" w:space="1" w:color="D9D9D9"/>
      </w:pBdr>
      <w:tabs>
        <w:tab w:val="center" w:pos="4252"/>
        <w:tab w:val="right" w:pos="8504"/>
      </w:tabs>
      <w:spacing w:after="0" w:line="240" w:lineRule="auto"/>
      <w:jc w:val="right"/>
      <w:rPr>
        <w:rFonts w:ascii="Times New Roman" w:eastAsia="Times New Roman" w:hAnsi="Times New Roman" w:cs="Times New Roman"/>
        <w:b/>
        <w:kern w:val="0"/>
        <w:sz w:val="24"/>
        <w:szCs w:val="24"/>
        <w:lang w:val="x-none" w:eastAsia="x-none"/>
        <w14:ligatures w14:val="none"/>
      </w:rPr>
    </w:pPr>
    <w:r w:rsidRPr="003E475E">
      <w:rPr>
        <w:rFonts w:ascii="Times New Roman" w:eastAsia="Times New Roman" w:hAnsi="Times New Roman" w:cs="Times New Roman"/>
        <w:color w:val="7F7F7F"/>
        <w:spacing w:val="60"/>
        <w:kern w:val="0"/>
        <w:sz w:val="24"/>
        <w:szCs w:val="24"/>
        <w:lang w:val="x-none" w:eastAsia="x-none"/>
        <w14:ligatures w14:val="none"/>
      </w:rPr>
      <w:t>Página</w:t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t xml:space="preserve"> | </w:t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fldChar w:fldCharType="begin"/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instrText xml:space="preserve"> PAGE   \* MERGEFORMAT </w:instrText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fldChar w:fldCharType="separate"/>
    </w:r>
    <w:r>
      <w:rPr>
        <w:lang w:val="x-none" w:eastAsia="x-none"/>
      </w:rPr>
      <w:t>1</w:t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fldChar w:fldCharType="end"/>
    </w:r>
  </w:p>
  <w:p w14:paraId="562F2461" w14:textId="77777777" w:rsidR="00E0793F" w:rsidRDefault="00E0793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93F"/>
    <w:rsid w:val="00005603"/>
    <w:rsid w:val="000E792E"/>
    <w:rsid w:val="00126C13"/>
    <w:rsid w:val="001C3129"/>
    <w:rsid w:val="001F1963"/>
    <w:rsid w:val="002B2782"/>
    <w:rsid w:val="002E7A4C"/>
    <w:rsid w:val="003F0F63"/>
    <w:rsid w:val="004253BA"/>
    <w:rsid w:val="004A6FC5"/>
    <w:rsid w:val="005F0220"/>
    <w:rsid w:val="006C0F1C"/>
    <w:rsid w:val="0088496A"/>
    <w:rsid w:val="008A3767"/>
    <w:rsid w:val="00902FD9"/>
    <w:rsid w:val="009460A8"/>
    <w:rsid w:val="00980AE8"/>
    <w:rsid w:val="00AC2647"/>
    <w:rsid w:val="00DC3C5C"/>
    <w:rsid w:val="00E0793F"/>
    <w:rsid w:val="00EE348B"/>
    <w:rsid w:val="00EE3DD4"/>
    <w:rsid w:val="00F03726"/>
    <w:rsid w:val="00F443ED"/>
    <w:rsid w:val="00FF1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  <w14:docId w14:val="508F9A11"/>
  <w15:chartTrackingRefBased/>
  <w15:docId w15:val="{B594360B-24F9-4203-87E4-90170E255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793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079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0793F"/>
  </w:style>
  <w:style w:type="paragraph" w:styleId="Rodap">
    <w:name w:val="footer"/>
    <w:basedOn w:val="Normal"/>
    <w:link w:val="RodapChar"/>
    <w:uiPriority w:val="99"/>
    <w:unhideWhenUsed/>
    <w:rsid w:val="00E079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0793F"/>
  </w:style>
  <w:style w:type="table" w:styleId="Tabelacomgrade">
    <w:name w:val="Table Grid"/>
    <w:basedOn w:val="Tabelanormal"/>
    <w:uiPriority w:val="39"/>
    <w:rsid w:val="00E07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Danielli Rodrigues da Silva</dc:creator>
  <cp:keywords/>
  <dc:description/>
  <cp:lastModifiedBy>Danielli Rodrigues da Silva</cp:lastModifiedBy>
  <cp:revision>3</cp:revision>
  <dcterms:created xsi:type="dcterms:W3CDTF">2023-08-07T16:37:00Z</dcterms:created>
  <dcterms:modified xsi:type="dcterms:W3CDTF">2023-08-07T16:39:00Z</dcterms:modified>
</cp:coreProperties>
</file>